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87"/>
        <w:ind w:right="1606"/>
        <w:jc w:val="right"/>
        <w:rPr>
          <w:rFonts w:ascii="仿宋_GB2312" w:hAnsi="Times New Roman" w:eastAsia="仿宋_GB2312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  <w:t>2021年“新生杯”拔河赛报名表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08"/>
          <w:tab w:val="left" w:pos="4192"/>
          <w:tab w:val="left" w:pos="59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5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学院：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专业：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班级：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辅导员：</w:t>
      </w:r>
    </w:p>
    <w:p>
      <w:pPr>
        <w:pStyle w:val="2"/>
        <w:spacing w:before="12"/>
        <w:rPr>
          <w:sz w:val="15"/>
        </w:rPr>
      </w:pPr>
    </w:p>
    <w:tbl>
      <w:tblPr>
        <w:tblStyle w:val="4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41"/>
        <w:gridCol w:w="1286"/>
        <w:gridCol w:w="283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bookmarkStart w:id="0" w:name="（注：请认真填写报名表并于10月19日中午12：00前将报名表交至_校学生会体育"/>
            <w:bookmarkEnd w:id="0"/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86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30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班长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体育委员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队伍负责人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8" w:type="dxa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83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替补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u w:val="none"/>
          <w:lang w:val="en-US" w:eastAsia="zh-CN"/>
        </w:rPr>
        <w:t>（注：请认真填写报名表并于10月12日18：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instrText xml:space="preserve"> HYPERLINK "mailto:00前将报名表交至校学生会体育部负责人邮箱3242504774@qq.com）" </w:instrTex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Calibri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00前将报名表交至校学生会体育部负责人邮箱3242504774@qq.com）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联系方式：陈芍彤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13535357567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吴禹椽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17665708417</w: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534E1"/>
    <w:rsid w:val="1DA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标题 11"/>
    <w:basedOn w:val="1"/>
    <w:qFormat/>
    <w:uiPriority w:val="1"/>
    <w:pPr>
      <w:ind w:left="59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2021-10-12T12:36:00Z</dcterms:created>
  <dc:creator>Administrator</dc:creator>
  <cp:lastModifiedBy>Administrator</cp:lastModifiedBy>
  <dcterms:modified xsi:type="dcterms:W3CDTF">2021-10-12T12:38:12Z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